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D70EEE" w:rsidRDefault="00C11C2D" w:rsidP="00C11C2D">
      <w:pPr>
        <w:jc w:val="center"/>
        <w:rPr>
          <w:rFonts w:cs="B Nazanin"/>
          <w:b/>
          <w:bCs/>
          <w:sz w:val="28"/>
          <w:szCs w:val="28"/>
          <w:rtl/>
        </w:rPr>
      </w:pPr>
      <w:r w:rsidRPr="00D70EEE">
        <w:rPr>
          <w:rFonts w:cs="B Nazanin" w:hint="cs"/>
          <w:b/>
          <w:bCs/>
          <w:sz w:val="28"/>
          <w:szCs w:val="28"/>
          <w:rtl/>
        </w:rPr>
        <w:t>رضا حکمت شعار</w:t>
      </w:r>
      <w:r w:rsidR="00022B33" w:rsidRPr="00D70EEE">
        <w:rPr>
          <w:rFonts w:cs="B Nazanin" w:hint="cs"/>
          <w:b/>
          <w:bCs/>
          <w:sz w:val="28"/>
          <w:szCs w:val="28"/>
          <w:rtl/>
        </w:rPr>
        <w:t xml:space="preserve"> (دانشکده بهداشت)</w:t>
      </w:r>
    </w:p>
    <w:p w:rsidR="00022B33" w:rsidRPr="00D70EEE" w:rsidRDefault="00022B33" w:rsidP="00C11C2D">
      <w:pPr>
        <w:jc w:val="center"/>
        <w:rPr>
          <w:rFonts w:asciiTheme="majorBidi" w:hAnsiTheme="majorBidi" w:cstheme="majorBidi"/>
          <w:sz w:val="24"/>
          <w:szCs w:val="24"/>
        </w:rPr>
      </w:pPr>
      <w:r w:rsidRPr="00D70EEE">
        <w:rPr>
          <w:rFonts w:asciiTheme="majorBidi" w:hAnsiTheme="majorBidi" w:cstheme="majorBidi"/>
          <w:sz w:val="24"/>
          <w:szCs w:val="24"/>
        </w:rPr>
        <w:t>H INDEX=0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22"/>
        <w:gridCol w:w="9"/>
        <w:gridCol w:w="975"/>
        <w:gridCol w:w="1416"/>
        <w:gridCol w:w="1158"/>
        <w:gridCol w:w="1104"/>
        <w:gridCol w:w="914"/>
        <w:gridCol w:w="1831"/>
        <w:gridCol w:w="978"/>
        <w:gridCol w:w="711"/>
        <w:gridCol w:w="5457"/>
        <w:gridCol w:w="612"/>
      </w:tblGrid>
      <w:tr w:rsidR="00022B33" w:rsidRPr="005159C4" w:rsidTr="00DE51AE">
        <w:trPr>
          <w:trHeight w:val="583"/>
          <w:jc w:val="center"/>
        </w:trPr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22B33" w:rsidRPr="005159C4" w:rsidRDefault="00022B33" w:rsidP="00DE51AE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1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22B33" w:rsidRPr="005159C4" w:rsidRDefault="00022B33" w:rsidP="00DE51AE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022B33" w:rsidRPr="005159C4" w:rsidTr="00DE51AE">
        <w:trPr>
          <w:trHeight w:val="1565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33" w:rsidRPr="005159C4" w:rsidRDefault="00022B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33" w:rsidRPr="005159C4" w:rsidRDefault="00022B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022B33" w:rsidRPr="005159C4" w:rsidRDefault="00022B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33" w:rsidRPr="005159C4" w:rsidRDefault="00022B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33" w:rsidRPr="005159C4" w:rsidRDefault="00022B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33" w:rsidRPr="005159C4" w:rsidRDefault="00022B33" w:rsidP="00DE51A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33" w:rsidRPr="005159C4" w:rsidRDefault="00022B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33" w:rsidRDefault="00022B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022B33" w:rsidRDefault="00022B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022B33" w:rsidRPr="005159C4" w:rsidRDefault="00022B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33" w:rsidRPr="005159C4" w:rsidRDefault="00022B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33" w:rsidRPr="005159C4" w:rsidRDefault="00022B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33" w:rsidRPr="005159C4" w:rsidRDefault="00022B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B33" w:rsidRPr="005159C4" w:rsidRDefault="00022B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022B33" w:rsidRPr="005159C4" w:rsidTr="00DE51AE">
        <w:trPr>
          <w:trHeight w:val="1565"/>
          <w:jc w:val="center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33" w:rsidRPr="005159C4" w:rsidRDefault="00D70EEE" w:rsidP="00D70EEE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8.44</w:t>
            </w:r>
          </w:p>
        </w:tc>
        <w:tc>
          <w:tcPr>
            <w:tcW w:w="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33" w:rsidRPr="005159C4" w:rsidRDefault="00022B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33" w:rsidRDefault="00022B33" w:rsidP="00DE51AE">
            <w:pPr>
              <w:spacing w:line="280" w:lineRule="exact"/>
              <w:jc w:val="center"/>
              <w:rPr>
                <w:rFonts w:ascii="Times New Roman" w:hAnsi="Times New Roman" w:cs="B Nazanin"/>
                <w:color w:val="000000" w:themeColor="text1"/>
                <w:szCs w:val="24"/>
                <w:rtl/>
              </w:rPr>
            </w:pPr>
            <w:r>
              <w:rPr>
                <w:rFonts w:ascii="Times New Roman" w:hAnsi="Times New Roman" w:cs="B Nazanin" w:hint="cs"/>
                <w:color w:val="000000" w:themeColor="text1"/>
                <w:szCs w:val="24"/>
                <w:rtl/>
              </w:rPr>
              <w:t>پژوهشی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33" w:rsidRPr="005159C4" w:rsidRDefault="00022B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33" w:rsidRDefault="00022B33" w:rsidP="00DE51AE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1.03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33" w:rsidRPr="009A0262" w:rsidRDefault="00022B33" w:rsidP="00DE51AE">
            <w:pPr>
              <w:spacing w:line="280" w:lineRule="exact"/>
              <w:jc w:val="center"/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</w:pPr>
            <w:r>
              <w:rPr>
                <w:rStyle w:val="st"/>
                <w:rFonts w:asciiTheme="majorBidi" w:hAnsiTheme="majorBidi"/>
                <w:color w:val="000000" w:themeColor="text1"/>
                <w:sz w:val="24"/>
                <w:lang w:val="en-US"/>
              </w:rPr>
              <w:t>ISI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33" w:rsidRPr="00D70EEE" w:rsidRDefault="00D70EEE" w:rsidP="00DE51AE">
            <w:pPr>
              <w:spacing w:line="280" w:lineRule="exact"/>
              <w:jc w:val="center"/>
              <w:rPr>
                <w:rFonts w:asciiTheme="majorBidi" w:hAnsiTheme="majorBidi" w:cstheme="majorBidi"/>
                <w:color w:val="474747"/>
                <w:sz w:val="24"/>
                <w:szCs w:val="24"/>
              </w:rPr>
            </w:pPr>
            <w:hyperlink r:id="rId5" w:history="1">
              <w:r w:rsidR="00022B33" w:rsidRPr="00D70EEE">
                <w:rPr>
                  <w:rStyle w:val="journaltitle"/>
                  <w:rFonts w:asciiTheme="majorBidi" w:hAnsiTheme="majorBidi" w:cstheme="majorBidi"/>
                  <w:color w:val="000000" w:themeColor="text1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Journal of </w:t>
              </w:r>
              <w:proofErr w:type="spellStart"/>
              <w:r w:rsidR="00022B33" w:rsidRPr="00D70EEE">
                <w:rPr>
                  <w:rStyle w:val="journaltitle"/>
                  <w:rFonts w:asciiTheme="majorBidi" w:hAnsiTheme="majorBidi" w:cstheme="majorBidi"/>
                  <w:color w:val="000000" w:themeColor="text1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Radioanalytical</w:t>
              </w:r>
              <w:proofErr w:type="spellEnd"/>
              <w:r w:rsidR="00022B33" w:rsidRPr="00D70EEE">
                <w:rPr>
                  <w:rStyle w:val="journaltitle"/>
                  <w:rFonts w:asciiTheme="majorBidi" w:hAnsiTheme="majorBidi" w:cstheme="majorBidi"/>
                  <w:color w:val="000000" w:themeColor="text1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 xml:space="preserve"> and Nuclear Chemistry</w:t>
              </w:r>
            </w:hyperlink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33" w:rsidRPr="00022B33" w:rsidRDefault="00022B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val="en-US"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7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33" w:rsidRDefault="00022B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33" w:rsidRPr="00D70EEE" w:rsidRDefault="00022B33" w:rsidP="00DE51AE">
            <w:pPr>
              <w:shd w:val="clear" w:color="auto" w:fill="FFFFFF"/>
              <w:bidi w:val="0"/>
              <w:jc w:val="center"/>
              <w:textAlignment w:val="baseline"/>
              <w:outlineLvl w:val="0"/>
              <w:rPr>
                <w:lang w:val="en-US"/>
              </w:rPr>
            </w:pPr>
            <w:r w:rsidRPr="00D70EEE">
              <w:rPr>
                <w:rFonts w:asciiTheme="majorBidi" w:hAnsiTheme="majorBidi" w:cstheme="majorBidi"/>
                <w:color w:val="000000" w:themeColor="text1"/>
                <w:spacing w:val="9"/>
                <w:sz w:val="24"/>
                <w:szCs w:val="24"/>
                <w:lang w:val="en"/>
              </w:rPr>
              <w:t>Thorium removal from weakly acidic solutions using titan yellow-impregnated XAD-7 resin beads: kinetics, equilibrium and thermodynamic studies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B33" w:rsidRPr="005159C4" w:rsidRDefault="00022B33" w:rsidP="00DE51AE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022B33" w:rsidRPr="005159C4" w:rsidTr="00DE51AE">
        <w:trPr>
          <w:jc w:val="center"/>
        </w:trPr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22B33" w:rsidRPr="005159C4" w:rsidRDefault="00022B33" w:rsidP="00DE51AE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2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22B33" w:rsidRPr="005159C4" w:rsidRDefault="00D70EEE" w:rsidP="00DE51AE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8.44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22B33" w:rsidRPr="005159C4" w:rsidRDefault="00022B33" w:rsidP="00DE51AE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22B33"/>
    <w:rsid w:val="00097EA1"/>
    <w:rsid w:val="000A38CB"/>
    <w:rsid w:val="000D0332"/>
    <w:rsid w:val="002B461C"/>
    <w:rsid w:val="00405D29"/>
    <w:rsid w:val="0052566F"/>
    <w:rsid w:val="00736C93"/>
    <w:rsid w:val="00A418D2"/>
    <w:rsid w:val="00B413C6"/>
    <w:rsid w:val="00B70B28"/>
    <w:rsid w:val="00C11C2D"/>
    <w:rsid w:val="00D70EEE"/>
    <w:rsid w:val="00E4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st">
    <w:name w:val="st"/>
    <w:basedOn w:val="DefaultParagraphFont"/>
    <w:rsid w:val="00022B33"/>
  </w:style>
  <w:style w:type="character" w:customStyle="1" w:styleId="journaltitle">
    <w:name w:val="journaltitle"/>
    <w:basedOn w:val="DefaultParagraphFont"/>
    <w:rsid w:val="00022B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st">
    <w:name w:val="st"/>
    <w:basedOn w:val="DefaultParagraphFont"/>
    <w:rsid w:val="00022B33"/>
  </w:style>
  <w:style w:type="character" w:customStyle="1" w:styleId="journaltitle">
    <w:name w:val="journaltitle"/>
    <w:basedOn w:val="DefaultParagraphFont"/>
    <w:rsid w:val="00022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ink.springer.com/journal/1096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9</cp:revision>
  <dcterms:created xsi:type="dcterms:W3CDTF">2015-03-18T03:44:00Z</dcterms:created>
  <dcterms:modified xsi:type="dcterms:W3CDTF">2016-04-03T05:00:00Z</dcterms:modified>
</cp:coreProperties>
</file>